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宋体" w:hAnsi="宋体"/>
          <w:b/>
          <w:bCs/>
          <w:sz w:val="28"/>
          <w:szCs w:val="28"/>
        </w:rPr>
        <w:t>NO：XJB/L20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230912003</w:t>
      </w:r>
    </w:p>
    <w:p>
      <w:pPr>
        <w:jc w:val="right"/>
        <w:rPr>
          <w:rFonts w:hint="default"/>
          <w:b/>
          <w:bCs/>
          <w:sz w:val="36"/>
          <w:lang w:val="en-US"/>
        </w:rPr>
      </w:pPr>
    </w:p>
    <w:p>
      <w:pPr>
        <w:jc w:val="center"/>
        <w:rPr>
          <w:rFonts w:hint="default" w:ascii="宋体" w:hAnsi="宋体" w:eastAsia="宋体" w:cs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河南省城市供水水质监测网</w:t>
      </w: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新 乡 监 测 站</w:t>
      </w:r>
    </w:p>
    <w:p>
      <w:pPr>
        <w:jc w:val="both"/>
        <w:rPr>
          <w:rFonts w:hint="eastAsia" w:ascii="Times New Roman" w:hAnsi="Times New Roman" w:eastAsia="宋体" w:cs="Times New Roman"/>
          <w:spacing w:val="20"/>
          <w:sz w:val="30"/>
          <w:szCs w:val="30"/>
          <w:lang w:eastAsia="zh-CN"/>
        </w:rPr>
      </w:pPr>
    </w:p>
    <w:p>
      <w:pPr>
        <w:jc w:val="center"/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</w:pPr>
      <w:r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  <w:t>检  测  报  告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样品名称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新区</w:t>
      </w:r>
      <w:r>
        <w:rPr>
          <w:rFonts w:hint="eastAsia"/>
          <w:sz w:val="28"/>
          <w:szCs w:val="28"/>
        </w:rPr>
        <w:t>水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厂出厂水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检验类别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例行</w:t>
      </w: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受检单位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新乡首创水务有限责任公司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签发日期：</w:t>
      </w:r>
      <w: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  <w:t>2023.09.25</w:t>
      </w:r>
    </w:p>
    <w:p>
      <w:pPr>
        <w:rPr>
          <w:rFonts w:hint="default" w:ascii="黑体" w:hAnsi="Times New Roman" w:eastAsia="黑体" w:cs="Times New Roman"/>
          <w:sz w:val="28"/>
          <w:szCs w:val="28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jc w:val="both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firstLine="2520" w:firstLineChars="900"/>
        <w:jc w:val="both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第1页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报 告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2"/>
        <w:gridCol w:w="333"/>
        <w:gridCol w:w="1483"/>
        <w:gridCol w:w="1480"/>
        <w:gridCol w:w="906"/>
        <w:gridCol w:w="2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样品编号L20230912003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采样人员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张</w:t>
            </w:r>
            <w:r>
              <w:rPr>
                <w:rFonts w:ascii="Calibri" w:hAnsi="Calibri"/>
              </w:rPr>
              <w:t>勇堂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委托单位：</w:t>
            </w:r>
            <w:r>
              <w:rPr>
                <w:rFonts w:hint="eastAsia" w:ascii="Calibri" w:hAnsi="Calibri"/>
              </w:rPr>
              <w:t>新乡</w:t>
            </w:r>
            <w:r>
              <w:rPr>
                <w:rFonts w:ascii="Calibri" w:hAnsi="Calibri"/>
              </w:rPr>
              <w:t>首创水务有限责任公司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联系电话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13700730509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  <w:r>
              <w:rPr>
                <w:rFonts w:hint="eastAsia" w:ascii="Calibri" w:hAnsi="Calibri"/>
              </w:rPr>
              <w:t>文化路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采样日期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采样</w:t>
            </w:r>
            <w:r>
              <w:rPr>
                <w:rFonts w:ascii="Calibri" w:hAnsi="Calibri" w:eastAsia="宋体" w:cs="Times New Roman"/>
              </w:rPr>
              <w:t>地点：</w:t>
            </w:r>
            <w:r>
              <w:rPr>
                <w:rFonts w:hint="eastAsia" w:ascii="Calibri" w:hAnsi="Calibri"/>
                <w:lang w:eastAsia="zh-CN"/>
              </w:rPr>
              <w:t>新区</w:t>
            </w:r>
            <w:r>
              <w:rPr>
                <w:rFonts w:hint="eastAsia" w:ascii="Calibri" w:hAnsi="Calibri"/>
              </w:rPr>
              <w:t>水厂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收样日期：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项目：</w:t>
            </w:r>
            <w:r>
              <w:rPr>
                <w:rFonts w:hint="eastAsia" w:ascii="Calibri" w:hAnsi="Calibri"/>
              </w:rPr>
              <w:t>见</w:t>
            </w:r>
            <w:r>
              <w:rPr>
                <w:rFonts w:ascii="Calibri" w:hAnsi="Calibri"/>
              </w:rPr>
              <w:t>内页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始</w:t>
            </w:r>
            <w:r>
              <w:rPr>
                <w:rFonts w:ascii="Calibri" w:hAnsi="Calibri" w:eastAsia="宋体" w:cs="Times New Roman"/>
              </w:rPr>
              <w:t>检日期：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样品</w:t>
            </w:r>
            <w:r>
              <w:rPr>
                <w:rFonts w:ascii="Calibri" w:hAnsi="Calibri" w:eastAsia="宋体" w:cs="Times New Roman"/>
              </w:rPr>
              <w:t>数量：</w:t>
            </w:r>
            <w:r>
              <w:rPr>
                <w:rFonts w:hint="eastAsia" w:ascii="Calibri" w:hAnsi="Calibri"/>
              </w:rPr>
              <w:t>5</w:t>
            </w:r>
            <w:r>
              <w:rPr>
                <w:rFonts w:ascii="Calibri" w:hAnsi="Calibri"/>
              </w:rPr>
              <w:t>L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样品性</w:t>
            </w:r>
            <w:r>
              <w:rPr>
                <w:rFonts w:ascii="Calibri" w:hAnsi="Calibri" w:eastAsia="宋体" w:cs="Times New Roman"/>
              </w:rPr>
              <w:t>状：</w:t>
            </w:r>
            <w:r>
              <w:rPr>
                <w:rFonts w:hint="eastAsia" w:ascii="Calibri" w:hAnsi="Calibri"/>
              </w:rPr>
              <w:t>无色</w:t>
            </w:r>
            <w:r>
              <w:rPr>
                <w:rFonts w:ascii="Calibri" w:hAnsi="Calibri"/>
              </w:rPr>
              <w:t>透明液体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检测</w:t>
            </w:r>
            <w:r>
              <w:rPr>
                <w:rFonts w:ascii="Calibri" w:hAnsi="Calibri" w:eastAsia="宋体" w:cs="Times New Roman"/>
                <w:color w:val="auto"/>
              </w:rPr>
              <w:t>依据：</w:t>
            </w:r>
          </w:p>
          <w:p>
            <w:pPr>
              <w:ind w:firstLine="945" w:firstLineChars="45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 xml:space="preserve"> GB/T5750.4-20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感官</w:t>
            </w:r>
            <w:r>
              <w:rPr>
                <w:rFonts w:ascii="Calibri" w:hAnsi="Calibri" w:eastAsia="宋体" w:cs="Times New Roman"/>
                <w:color w:val="auto"/>
              </w:rPr>
              <w:t>性状和物理指标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5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无机</w:t>
            </w:r>
            <w:r>
              <w:rPr>
                <w:rFonts w:ascii="Calibri" w:hAnsi="Calibri" w:eastAsia="宋体" w:cs="Times New Roman"/>
                <w:color w:val="auto"/>
              </w:rPr>
              <w:t>非金属指标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6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金属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和类金属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7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综合</w:t>
            </w:r>
            <w:r>
              <w:rPr>
                <w:rFonts w:hint="eastAsia"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8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9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农药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10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</w:t>
            </w:r>
            <w:r>
              <w:rPr>
                <w:rFonts w:ascii="Calibri" w:hAnsi="Calibri" w:eastAsia="宋体" w:cs="Times New Roman"/>
                <w:color w:val="auto"/>
              </w:rPr>
              <w:t>副产物指标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11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消毒剂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12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微生物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13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放射性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评价</w:t>
            </w:r>
            <w:r>
              <w:rPr>
                <w:rFonts w:ascii="Calibri" w:hAnsi="Calibri" w:eastAsia="宋体" w:cs="Times New Roman"/>
              </w:rPr>
              <w:t>依据：</w:t>
            </w:r>
            <w:r>
              <w:rPr>
                <w:rFonts w:hint="eastAsia" w:ascii="Calibri" w:hAnsi="Calibri"/>
              </w:rPr>
              <w:t>GB</w:t>
            </w:r>
            <w:r>
              <w:rPr>
                <w:rFonts w:ascii="Calibri" w:hAnsi="Calibri"/>
              </w:rPr>
              <w:t xml:space="preserve"> 5749</w:t>
            </w:r>
            <w:r>
              <w:rPr>
                <w:rFonts w:hint="eastAsia" w:ascii="Calibri" w:hAnsi="Calibri"/>
              </w:rPr>
              <w:t>-20</w:t>
            </w:r>
            <w:r>
              <w:rPr>
                <w:rFonts w:hint="eastAsia" w:ascii="Calibri" w:hAnsi="Calibri"/>
                <w:lang w:val="en-US" w:eastAsia="zh-CN"/>
              </w:rPr>
              <w:t>22</w:t>
            </w:r>
            <w:r>
              <w:rPr>
                <w:rFonts w:hint="eastAsia" w:ascii="Calibri" w:hAnsi="Calibri"/>
              </w:rPr>
              <w:t>生活</w:t>
            </w:r>
            <w:r>
              <w:rPr>
                <w:rFonts w:ascii="Calibri" w:hAnsi="Calibri"/>
              </w:rPr>
              <w:t>饮用水</w:t>
            </w:r>
            <w:r>
              <w:rPr>
                <w:rFonts w:hint="eastAsia" w:ascii="Calibri" w:hAnsi="Calibri"/>
              </w:rPr>
              <w:t>卫生标准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结论：</w:t>
            </w:r>
            <w:r>
              <w:rPr>
                <w:rFonts w:ascii="Calibri" w:hAnsi="Calibri"/>
              </w:rPr>
              <w:t>所</w:t>
            </w:r>
            <w:r>
              <w:rPr>
                <w:rFonts w:hint="eastAsia" w:ascii="Calibri" w:hAnsi="Calibri"/>
              </w:rPr>
              <w:t>检</w:t>
            </w:r>
            <w:r>
              <w:rPr>
                <w:rFonts w:ascii="Calibri" w:hAnsi="Calibri"/>
              </w:rPr>
              <w:t>项目均符合标准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主要检测设备名称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检测设备名称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隔水式</w:t>
            </w: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PYX-DHS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荧光分光光度计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PF53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紫外</w:t>
            </w: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TU-1810DAPC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PE气相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Autosystem XL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N2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安捷伦气相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7890B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吸收分光光度计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WFX-210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浊度</w:t>
            </w:r>
            <w:r>
              <w:rPr>
                <w:rFonts w:ascii="Calibri" w:hAnsi="Calibri"/>
              </w:rPr>
              <w:t>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WZS-186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DNP</w:t>
            </w:r>
            <w:r>
              <w:rPr>
                <w:rFonts w:hint="eastAsia" w:ascii="Calibri" w:hAnsi="Calibri"/>
              </w:rPr>
              <w:t>-</w:t>
            </w:r>
            <w:r>
              <w:rPr>
                <w:rFonts w:hint="eastAsia" w:ascii="Calibri" w:hAnsi="Calibri"/>
                <w:lang w:val="en-US" w:eastAsia="zh-CN"/>
              </w:rPr>
              <w:t>9052-1A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离子色谱仪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ind w:left="0" w:leftChars="0" w:right="0" w:rightChars="0" w:firstLine="0" w:firstLineChars="0"/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ECOIC925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数显电热鼓风干燥箱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DHG-9140A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低本底</w:t>
            </w:r>
            <w:r>
              <w:rPr>
                <w:rFonts w:hint="eastAsia" w:ascii="宋体" w:hAnsi="宋体"/>
              </w:rPr>
              <w:t>ａ、</w:t>
            </w:r>
            <w:r>
              <w:rPr>
                <w:rFonts w:ascii="Calibri" w:hAnsi="Calibri" w:cs="Calibri"/>
              </w:rPr>
              <w:t>β</w:t>
            </w:r>
            <w:r>
              <w:rPr>
                <w:rFonts w:hint="eastAsia" w:ascii="Calibri" w:hAnsi="Calibri" w:cs="Calibri"/>
              </w:rPr>
              <w:t>射线</w:t>
            </w:r>
            <w:r>
              <w:rPr>
                <w:rFonts w:ascii="Calibri" w:hAnsi="Calibri" w:cs="Calibri"/>
              </w:rPr>
              <w:t>测量仪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BH1216</w:t>
            </w:r>
            <w:r>
              <w:t>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电子天平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FA1604/FA1604N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生化</w:t>
            </w:r>
            <w:r>
              <w:rPr>
                <w:rFonts w:ascii="Calibri" w:hAnsi="Calibri"/>
              </w:rPr>
              <w:t>培养箱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LRH-</w:t>
            </w:r>
            <w:r>
              <w:rPr>
                <w:rFonts w:hint="eastAsia" w:ascii="Calibri" w:hAnsi="Calibri"/>
                <w:lang w:val="en-US" w:eastAsia="zh-CN"/>
              </w:rPr>
              <w:t>250F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箱式电阻炉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SX2-4-10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酸度</w:t>
            </w:r>
            <w:r>
              <w:rPr>
                <w:rFonts w:hint="eastAsia"/>
                <w:spacing w:val="20"/>
                <w:lang w:eastAsia="zh-CN"/>
              </w:rPr>
              <w:t>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PHS-3C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固相萃取仪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 xml:space="preserve">Auto Trace 280  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液相色谱仪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Waters e2695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2735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编制</w:t>
            </w:r>
            <w:r>
              <w:rPr>
                <w:rFonts w:ascii="Calibri" w:hAnsi="Calibri" w:eastAsia="宋体" w:cs="Times New Roman"/>
              </w:rPr>
              <w:t>人及编制日期</w:t>
            </w:r>
            <w:r>
              <w:rPr>
                <w:rFonts w:hint="eastAsia" w:ascii="Calibri" w:hAnsi="Calibri" w:eastAsia="宋体" w:cs="Times New Roman"/>
              </w:rPr>
              <w:t>：</w:t>
            </w:r>
          </w:p>
          <w:p>
            <w:pPr>
              <w:ind w:left="1050" w:leftChars="500" w:firstLine="315" w:firstLineChars="150"/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/>
                <w:lang w:eastAsia="zh-CN"/>
              </w:rPr>
              <w:t>魏</w:t>
            </w:r>
            <w:r>
              <w:rPr>
                <w:rFonts w:hint="eastAsia" w:ascii="Calibri" w:hAnsi="Calibri"/>
                <w:lang w:val="en-US" w:eastAsia="zh-CN"/>
              </w:rPr>
              <w:t xml:space="preserve"> </w:t>
            </w:r>
            <w:r>
              <w:rPr>
                <w:rFonts w:hint="eastAsia" w:ascii="Calibri" w:hAnsi="Calibri"/>
                <w:lang w:eastAsia="zh-CN"/>
              </w:rPr>
              <w:t>洁</w:t>
            </w:r>
            <w:r>
              <w:rPr>
                <w:rFonts w:hint="eastAsia" w:ascii="Calibri" w:hAnsi="Calibri"/>
                <w:lang w:val="en-US" w:eastAsia="zh-CN"/>
              </w:rPr>
              <w:t xml:space="preserve">2023.09.25 </w:t>
            </w:r>
          </w:p>
        </w:tc>
        <w:tc>
          <w:tcPr>
            <w:tcW w:w="2963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审核</w:t>
            </w:r>
            <w:r>
              <w:rPr>
                <w:rFonts w:ascii="Calibri" w:hAnsi="Calibri" w:eastAsia="宋体" w:cs="Times New Roman"/>
              </w:rPr>
              <w:t>人及审核日期：</w:t>
            </w: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091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批准</w:t>
            </w:r>
            <w:r>
              <w:rPr>
                <w:rFonts w:ascii="Calibri" w:hAnsi="Calibri" w:eastAsia="宋体" w:cs="Times New Roman"/>
              </w:rPr>
              <w:t>人及签发日期：</w:t>
            </w:r>
          </w:p>
          <w:p>
            <w:pPr>
              <w:ind w:firstLine="1575" w:firstLineChars="75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第2页 共 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800"/>
        <w:gridCol w:w="721"/>
        <w:gridCol w:w="1442"/>
        <w:gridCol w:w="1271"/>
        <w:gridCol w:w="1252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总大肠菌群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大肠</w:t>
            </w:r>
            <w:r>
              <w:rPr>
                <w:rFonts w:hint="eastAsia"/>
                <w:color w:val="auto"/>
                <w:spacing w:val="20"/>
                <w:lang w:eastAsia="zh-CN"/>
              </w:rPr>
              <w:t>埃希氏</w:t>
            </w:r>
            <w:r>
              <w:rPr>
                <w:rFonts w:hint="eastAsia"/>
                <w:color w:val="auto"/>
                <w:spacing w:val="20"/>
              </w:rPr>
              <w:t>菌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菌落总数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CFU/mL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≤100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铬（六价）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铅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025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汞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0.001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＜0.0001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氰化物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＜</w:t>
            </w:r>
            <w:r>
              <w:rPr>
                <w:rFonts w:hint="eastAsia"/>
                <w:spacing w:val="20"/>
                <w:sz w:val="24"/>
              </w:rPr>
              <w:t>0.002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氟化物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硝酸盐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（以N计）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0.97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三氯甲烷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宋体" w:hAnsi="宋体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  <w:t>0.0292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一氯二溴甲烷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0.0007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二氯一溴甲烷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0.0031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三卤甲烷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二氯乙酸</w:t>
            </w:r>
            <w:r>
              <w:rPr>
                <w:rFonts w:hint="default"/>
                <w:spacing w:val="20"/>
                <w:lang w:val="en-US" w:eastAsia="zh-CN"/>
              </w:rPr>
              <w:t xml:space="preserve"> 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0.0037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spacing w:val="20"/>
                <w:lang w:val="en-US" w:eastAsia="zh-CN"/>
              </w:rPr>
              <w:t>三氯乙酸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0.006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氯酸盐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="Times New Roman" w:hAnsi="Times New Roman" w:eastAsia="宋体" w:cs="Times New Roman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  <w:lang w:val="en-US" w:eastAsia="zh-CN"/>
              </w:rPr>
              <w:t>0.130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色度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度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 xml:space="preserve">5 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浑浊度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NTU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0.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33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</w:tbl>
    <w:p>
      <w:pPr>
        <w:ind w:firstLine="3360" w:firstLineChars="1200"/>
        <w:jc w:val="both"/>
        <w:rPr>
          <w:sz w:val="28"/>
          <w:szCs w:val="28"/>
        </w:rPr>
        <w:sectPr>
          <w:headerReference r:id="rId3" w:type="default"/>
          <w:pgSz w:w="11906" w:h="16838"/>
          <w:pgMar w:top="1418" w:right="1627" w:bottom="110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sz w:val="28"/>
          <w:szCs w:val="28"/>
        </w:rPr>
        <w:t>第3页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799"/>
        <w:gridCol w:w="720"/>
        <w:gridCol w:w="1440"/>
        <w:gridCol w:w="1261"/>
        <w:gridCol w:w="162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臭和味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无异臭异味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肉眼可见物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pH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t>6.5</w:t>
            </w:r>
            <w:r>
              <w:rPr>
                <w:rFonts w:hint="eastAsia"/>
              </w:rPr>
              <w:t>～</w:t>
            </w:r>
            <w:r>
              <w:t>8.5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8.08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铝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≤0.2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0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0.165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铁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铜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2</w:t>
            </w:r>
            <w:r>
              <w:rPr>
                <w:rFonts w:hint="eastAsia"/>
                <w:spacing w:val="20"/>
                <w:sz w:val="24"/>
              </w:rPr>
              <w:t>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29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30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氯化物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6.9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31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硫酸盐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≤250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/>
                <w:spacing w:val="20"/>
                <w:sz w:val="24"/>
                <w:lang w:val="en-US" w:eastAsia="zh-CN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27.53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溶解性总固体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1000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188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总硬度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（以CaCO</w:t>
            </w:r>
            <w:r>
              <w:rPr>
                <w:rFonts w:hint="eastAsia"/>
                <w:color w:val="auto"/>
                <w:spacing w:val="20"/>
                <w:sz w:val="10"/>
                <w:szCs w:val="10"/>
              </w:rPr>
              <w:t>3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450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120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高锰酸盐指数</w:t>
            </w:r>
            <w:r>
              <w:rPr>
                <w:rFonts w:hint="eastAsia"/>
                <w:color w:val="auto"/>
                <w:spacing w:val="20"/>
              </w:rPr>
              <w:t>（以O</w:t>
            </w:r>
            <w:r>
              <w:rPr>
                <w:rFonts w:hint="eastAsia"/>
                <w:color w:val="auto"/>
                <w:spacing w:val="20"/>
                <w:vertAlign w:val="subscript"/>
              </w:rPr>
              <w:t>2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3.0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 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1.12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氨（以</w:t>
            </w:r>
            <w:r>
              <w:rPr>
                <w:rFonts w:hint="eastAsia"/>
                <w:color w:val="auto"/>
                <w:spacing w:val="20"/>
                <w:lang w:val="en-US" w:eastAsia="zh-CN"/>
              </w:rPr>
              <w:t>N计</w:t>
            </w:r>
            <w:r>
              <w:rPr>
                <w:rFonts w:hint="eastAsia"/>
                <w:color w:val="auto"/>
                <w:spacing w:val="20"/>
                <w:lang w:eastAsia="zh-CN"/>
              </w:rPr>
              <w:t>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0.03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总α放射性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0.016</w:t>
            </w:r>
            <w:r>
              <w:rPr>
                <w:rFonts w:hint="eastAsia"/>
                <w:color w:val="auto"/>
                <w:spacing w:val="20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总β放射性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＜0.028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游离氯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≥0.05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0.50</w:t>
            </w:r>
            <w:bookmarkEnd w:id="0"/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outlineLvl w:val="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第4页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28"/>
        </w:rPr>
        <w:t>说    明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color w:val="auto"/>
          <w:spacing w:val="20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1、报告无“检测专用章”无效。</w:t>
      </w:r>
    </w:p>
    <w:p>
      <w:pPr>
        <w:rPr>
          <w:rFonts w:hint="eastAsia" w:ascii="Times New Roman" w:hAnsi="Times New Roman" w:eastAsia="宋体" w:cs="Times New Roman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2、复制报告未重新加盖“检测专用章”无效。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3、报告无校核、签发人签字无效。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4、报告涂改无效。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5、本报告仅对受检样品结果负责。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6、对检测报告若有异议，应于收到报告之日起七日内向检测单位提出，逾期不予受理。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7、本报告未经同意不得作为商品广告使用。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sz w:val="30"/>
          <w:szCs w:val="30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河南省城市供水水质检测网新乡监测站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地址：新乡市金穗大道东新区水厂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邮编：453002</w:t>
      </w:r>
    </w:p>
    <w:p>
      <w:pPr>
        <w:ind w:left="435" w:leftChars="207" w:firstLine="1960" w:firstLineChars="7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电话：0373—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2070390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WIyOGFjMTMyYTZjMTIzNmUyMTRiZTIwNmFkMmQifQ=="/>
  </w:docVars>
  <w:rsids>
    <w:rsidRoot w:val="00000000"/>
    <w:rsid w:val="03F93F2B"/>
    <w:rsid w:val="05AD7FA8"/>
    <w:rsid w:val="0A625F42"/>
    <w:rsid w:val="0D263300"/>
    <w:rsid w:val="134B4466"/>
    <w:rsid w:val="16AB5743"/>
    <w:rsid w:val="1977159D"/>
    <w:rsid w:val="19AE7CEF"/>
    <w:rsid w:val="1BEE112D"/>
    <w:rsid w:val="20B8369B"/>
    <w:rsid w:val="260137A8"/>
    <w:rsid w:val="2B604873"/>
    <w:rsid w:val="3258635F"/>
    <w:rsid w:val="33C35C95"/>
    <w:rsid w:val="3CA9079D"/>
    <w:rsid w:val="411E510D"/>
    <w:rsid w:val="412D49F2"/>
    <w:rsid w:val="42257176"/>
    <w:rsid w:val="46EE0E6D"/>
    <w:rsid w:val="47881B26"/>
    <w:rsid w:val="47953C4F"/>
    <w:rsid w:val="4B294F47"/>
    <w:rsid w:val="4B5002C0"/>
    <w:rsid w:val="4E1B18AD"/>
    <w:rsid w:val="54470E5A"/>
    <w:rsid w:val="54F57B34"/>
    <w:rsid w:val="68FE2DFE"/>
    <w:rsid w:val="69223C48"/>
    <w:rsid w:val="6E007C5C"/>
    <w:rsid w:val="72D82ABE"/>
    <w:rsid w:val="7657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1402</Words>
  <Characters>2454</Characters>
  <Lines>0</Lines>
  <Paragraphs>0</Paragraphs>
  <TotalTime>3</TotalTime>
  <ScaleCrop>false</ScaleCrop>
  <LinksUpToDate>false</LinksUpToDate>
  <CharactersWithSpaces>2601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2023-06-16T03:24:00Z</dcterms:created>
  <dc:creator>Administrator</dc:creator>
  <cp:lastModifiedBy>魏小肉肉</cp:lastModifiedBy>
  <dcterms:modified xsi:type="dcterms:W3CDTF">2023-09-25T08:32:42Z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03C60481A42D462B9ADC1156E36A13AC_13</vt:lpwstr>
  </property>
</Properties>
</file>